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61" w:rsidRPr="002E3F61" w:rsidRDefault="002E3F61">
      <w:pPr>
        <w:rPr>
          <w:rFonts w:ascii="Arial" w:hAnsi="Arial" w:cs="Arial"/>
          <w:sz w:val="28"/>
          <w:szCs w:val="28"/>
        </w:rPr>
      </w:pPr>
      <w:r w:rsidRPr="002E3F61">
        <w:rPr>
          <w:rFonts w:ascii="Arial" w:hAnsi="Arial" w:cs="Arial"/>
          <w:sz w:val="28"/>
          <w:szCs w:val="28"/>
        </w:rPr>
        <w:t>Identyfikator postępowania</w:t>
      </w:r>
      <w:r>
        <w:rPr>
          <w:rFonts w:ascii="Arial" w:hAnsi="Arial" w:cs="Arial"/>
          <w:sz w:val="28"/>
          <w:szCs w:val="28"/>
        </w:rPr>
        <w:t>:</w:t>
      </w:r>
      <w:bookmarkStart w:id="0" w:name="_GoBack"/>
      <w:bookmarkEnd w:id="0"/>
    </w:p>
    <w:p w:rsidR="002E3F61" w:rsidRDefault="002E3F61">
      <w:pPr>
        <w:rPr>
          <w:rFonts w:ascii="Arial" w:hAnsi="Arial" w:cs="Arial"/>
          <w:sz w:val="28"/>
          <w:szCs w:val="28"/>
        </w:rPr>
      </w:pPr>
    </w:p>
    <w:p w:rsidR="00D11F6C" w:rsidRPr="002E3F61" w:rsidRDefault="002E3F61">
      <w:pPr>
        <w:rPr>
          <w:rFonts w:ascii="Arial" w:hAnsi="Arial" w:cs="Arial"/>
          <w:sz w:val="28"/>
          <w:szCs w:val="28"/>
        </w:rPr>
      </w:pPr>
      <w:r w:rsidRPr="002E3F61">
        <w:rPr>
          <w:rFonts w:ascii="Arial" w:hAnsi="Arial" w:cs="Arial"/>
          <w:sz w:val="28"/>
          <w:szCs w:val="28"/>
        </w:rPr>
        <w:t>6aa1056a-7b03-4499-a6da-b49fb3a58edb</w:t>
      </w:r>
    </w:p>
    <w:sectPr w:rsidR="00D11F6C" w:rsidRPr="002E3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F6"/>
    <w:rsid w:val="002974D1"/>
    <w:rsid w:val="002E3F61"/>
    <w:rsid w:val="002E42F6"/>
    <w:rsid w:val="00BF78CF"/>
    <w:rsid w:val="00D1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2</cp:revision>
  <dcterms:created xsi:type="dcterms:W3CDTF">2022-08-04T10:15:00Z</dcterms:created>
  <dcterms:modified xsi:type="dcterms:W3CDTF">2022-08-04T10:28:00Z</dcterms:modified>
</cp:coreProperties>
</file>